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FD" w:rsidRPr="00847716" w:rsidRDefault="00DE261B" w:rsidP="00DE261B">
      <w:pPr>
        <w:pStyle w:val="Kop1"/>
      </w:pPr>
      <w:bookmarkStart w:id="0" w:name="_GoBack"/>
      <w:bookmarkEnd w:id="0"/>
      <w:r>
        <w:t xml:space="preserve">Van 7 naar 5 keer </w:t>
      </w:r>
      <w:r w:rsidR="00417FFD" w:rsidRPr="00847716">
        <w:t>‘op medisch onderzoek’</w:t>
      </w:r>
    </w:p>
    <w:p w:rsidR="002D6465" w:rsidRDefault="00417FFD" w:rsidP="00417FFD">
      <w:r>
        <w:t xml:space="preserve">Vanaf </w:t>
      </w:r>
      <w:r w:rsidR="002D6465">
        <w:t>dit</w:t>
      </w:r>
      <w:r>
        <w:t xml:space="preserve"> schooljaar wijzigen de medische consulten van het CLB. We zetten alles graag voor u op een rij. </w:t>
      </w:r>
    </w:p>
    <w:p w:rsidR="00417FFD" w:rsidRDefault="00417FFD" w:rsidP="00417FFD">
      <w:r>
        <w:t xml:space="preserve">In de toekomst zullen er 5 contactmomenten plaatshebben en 4 vaccinatiemomenten. </w:t>
      </w:r>
      <w:r w:rsidR="002D6465">
        <w:rPr>
          <w:b/>
        </w:rPr>
        <w:t xml:space="preserve">Dit </w:t>
      </w:r>
      <w:r w:rsidRPr="007F2FA5">
        <w:rPr>
          <w:b/>
        </w:rPr>
        <w:t xml:space="preserve">schooljaar </w:t>
      </w:r>
      <w:r w:rsidR="002D6465">
        <w:rPr>
          <w:b/>
        </w:rPr>
        <w:t xml:space="preserve">(2018-2019) </w:t>
      </w:r>
      <w:r w:rsidRPr="007F2FA5">
        <w:rPr>
          <w:b/>
        </w:rPr>
        <w:t>werken we met een overgangsjaar</w:t>
      </w:r>
      <w:r>
        <w:t xml:space="preserve"> om de opvolging van alle leerlingen in goede banen te leiden.</w:t>
      </w:r>
    </w:p>
    <w:p w:rsidR="00417FFD" w:rsidRDefault="00417FFD" w:rsidP="00417FFD">
      <w:r w:rsidRPr="002D618F">
        <w:t>We komen van een situatie waarin leerlingen zeven keer op consult kwamen bij het CLB. In de beperkte consulten keken we slechts een paar items na. Die onderzoeken konden op school gebeuren. In een algemeen consult keken we m</w:t>
      </w:r>
      <w:r>
        <w:t>ee</w:t>
      </w:r>
      <w:r w:rsidRPr="002D618F">
        <w:t>r na. Daarom kwamen de leerlingen naar het CLB of was er een ruimte op school nodig met een uitgebreidere accommodatie. De consulten waren verplicht.</w:t>
      </w:r>
    </w:p>
    <w:tbl>
      <w:tblPr>
        <w:tblStyle w:val="Gemiddeldraster3-accent1"/>
        <w:tblW w:w="0" w:type="auto"/>
        <w:tblInd w:w="-152" w:type="dxa"/>
        <w:tblLook w:val="04A0" w:firstRow="1" w:lastRow="0" w:firstColumn="1" w:lastColumn="0" w:noHBand="0" w:noVBand="1"/>
      </w:tblPr>
      <w:tblGrid>
        <w:gridCol w:w="1435"/>
        <w:gridCol w:w="1089"/>
        <w:gridCol w:w="1117"/>
        <w:gridCol w:w="1116"/>
        <w:gridCol w:w="1090"/>
        <w:gridCol w:w="1118"/>
        <w:gridCol w:w="1121"/>
        <w:gridCol w:w="1118"/>
      </w:tblGrid>
      <w:tr w:rsidR="00417FFD" w:rsidTr="00980D3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435" w:type="dxa"/>
          </w:tcPr>
          <w:p w:rsidR="00417FFD" w:rsidRPr="00E36E99" w:rsidRDefault="00417FFD" w:rsidP="00980D30">
            <w:pPr>
              <w:rPr>
                <w:sz w:val="22"/>
                <w:szCs w:val="22"/>
              </w:rPr>
            </w:pPr>
            <w:r w:rsidRPr="00E36E99">
              <w:rPr>
                <w:sz w:val="22"/>
                <w:szCs w:val="22"/>
              </w:rPr>
              <w:t>Oude situatie</w:t>
            </w:r>
          </w:p>
        </w:tc>
        <w:tc>
          <w:tcPr>
            <w:tcW w:w="1089"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1</w:t>
            </w:r>
            <w:r>
              <w:rPr>
                <w:sz w:val="18"/>
                <w:szCs w:val="18"/>
              </w:rPr>
              <w:t>e</w:t>
            </w:r>
            <w:r w:rsidRPr="008B64DF">
              <w:rPr>
                <w:sz w:val="18"/>
                <w:szCs w:val="18"/>
              </w:rPr>
              <w:t xml:space="preserve"> kleuter</w:t>
            </w:r>
          </w:p>
        </w:tc>
        <w:tc>
          <w:tcPr>
            <w:tcW w:w="1117"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2</w:t>
            </w:r>
            <w:r>
              <w:rPr>
                <w:sz w:val="18"/>
                <w:szCs w:val="18"/>
              </w:rPr>
              <w:t>e</w:t>
            </w:r>
            <w:r w:rsidRPr="008B64DF">
              <w:rPr>
                <w:sz w:val="18"/>
                <w:szCs w:val="18"/>
              </w:rPr>
              <w:t xml:space="preserve"> kleuter</w:t>
            </w:r>
          </w:p>
        </w:tc>
        <w:tc>
          <w:tcPr>
            <w:tcW w:w="1116"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1</w:t>
            </w:r>
            <w:r>
              <w:rPr>
                <w:sz w:val="18"/>
                <w:szCs w:val="18"/>
              </w:rPr>
              <w:t>e</w:t>
            </w:r>
            <w:r w:rsidRPr="008B64DF">
              <w:rPr>
                <w:sz w:val="18"/>
                <w:szCs w:val="18"/>
              </w:rPr>
              <w:t xml:space="preserve"> leerjaar</w:t>
            </w:r>
          </w:p>
        </w:tc>
        <w:tc>
          <w:tcPr>
            <w:tcW w:w="1090"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3</w:t>
            </w:r>
            <w:r>
              <w:rPr>
                <w:sz w:val="18"/>
                <w:szCs w:val="18"/>
              </w:rPr>
              <w:t>e</w:t>
            </w:r>
            <w:r w:rsidRPr="008B64DF">
              <w:rPr>
                <w:sz w:val="18"/>
                <w:szCs w:val="18"/>
              </w:rPr>
              <w:t xml:space="preserve"> leerjaar</w:t>
            </w:r>
          </w:p>
        </w:tc>
        <w:tc>
          <w:tcPr>
            <w:tcW w:w="1118"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5</w:t>
            </w:r>
            <w:r>
              <w:rPr>
                <w:sz w:val="18"/>
                <w:szCs w:val="18"/>
              </w:rPr>
              <w:t>e</w:t>
            </w:r>
            <w:r w:rsidRPr="008B64DF">
              <w:rPr>
                <w:sz w:val="18"/>
                <w:szCs w:val="18"/>
              </w:rPr>
              <w:t xml:space="preserve"> leerjaar</w:t>
            </w:r>
          </w:p>
        </w:tc>
        <w:tc>
          <w:tcPr>
            <w:tcW w:w="1121"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1</w:t>
            </w:r>
            <w:r>
              <w:rPr>
                <w:sz w:val="18"/>
                <w:szCs w:val="18"/>
              </w:rPr>
              <w:t>e</w:t>
            </w:r>
            <w:r w:rsidRPr="008B64DF">
              <w:rPr>
                <w:sz w:val="18"/>
                <w:szCs w:val="18"/>
              </w:rPr>
              <w:t xml:space="preserve"> sec.</w:t>
            </w:r>
          </w:p>
        </w:tc>
        <w:tc>
          <w:tcPr>
            <w:tcW w:w="1118" w:type="dxa"/>
          </w:tcPr>
          <w:p w:rsidR="00417FFD" w:rsidRPr="008B64DF"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8B64DF">
              <w:rPr>
                <w:sz w:val="18"/>
                <w:szCs w:val="18"/>
              </w:rPr>
              <w:t>3</w:t>
            </w:r>
            <w:r>
              <w:rPr>
                <w:sz w:val="18"/>
                <w:szCs w:val="18"/>
              </w:rPr>
              <w:t>e</w:t>
            </w:r>
            <w:r w:rsidRPr="008B64DF">
              <w:rPr>
                <w:sz w:val="18"/>
                <w:szCs w:val="18"/>
              </w:rPr>
              <w:t xml:space="preserve"> sec.</w:t>
            </w:r>
          </w:p>
        </w:tc>
      </w:tr>
      <w:tr w:rsidR="00417FFD" w:rsidTr="00980D3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35" w:type="dxa"/>
          </w:tcPr>
          <w:p w:rsidR="00417FFD" w:rsidRPr="008B64DF" w:rsidRDefault="00417FFD" w:rsidP="00980D30">
            <w:pPr>
              <w:rPr>
                <w:sz w:val="18"/>
                <w:szCs w:val="18"/>
              </w:rPr>
            </w:pPr>
            <w:r>
              <w:rPr>
                <w:sz w:val="18"/>
                <w:szCs w:val="18"/>
              </w:rPr>
              <w:t>Type consult</w:t>
            </w:r>
          </w:p>
        </w:tc>
        <w:tc>
          <w:tcPr>
            <w:tcW w:w="1089"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w:t>
            </w:r>
            <w:r w:rsidRPr="008B64DF">
              <w:rPr>
                <w:sz w:val="18"/>
                <w:szCs w:val="18"/>
              </w:rPr>
              <w:t>eperkt consult</w:t>
            </w:r>
          </w:p>
        </w:tc>
        <w:tc>
          <w:tcPr>
            <w:tcW w:w="1117"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w:t>
            </w:r>
            <w:r w:rsidRPr="008B64DF">
              <w:rPr>
                <w:sz w:val="18"/>
                <w:szCs w:val="18"/>
              </w:rPr>
              <w:t>gemeen consult</w:t>
            </w:r>
          </w:p>
        </w:tc>
        <w:tc>
          <w:tcPr>
            <w:tcW w:w="1116"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w:t>
            </w:r>
            <w:r w:rsidRPr="008B64DF">
              <w:rPr>
                <w:sz w:val="18"/>
                <w:szCs w:val="18"/>
              </w:rPr>
              <w:t xml:space="preserve">eperkt consult </w:t>
            </w:r>
          </w:p>
        </w:tc>
        <w:tc>
          <w:tcPr>
            <w:tcW w:w="1090"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w:t>
            </w:r>
            <w:r w:rsidRPr="008B64DF">
              <w:rPr>
                <w:sz w:val="18"/>
                <w:szCs w:val="18"/>
              </w:rPr>
              <w:t>eperkt consult</w:t>
            </w:r>
          </w:p>
        </w:tc>
        <w:tc>
          <w:tcPr>
            <w:tcW w:w="1118"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8B64DF">
              <w:rPr>
                <w:sz w:val="18"/>
                <w:szCs w:val="18"/>
              </w:rPr>
              <w:t>lgemeen consult</w:t>
            </w:r>
          </w:p>
        </w:tc>
        <w:tc>
          <w:tcPr>
            <w:tcW w:w="1121"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8B64DF">
              <w:rPr>
                <w:sz w:val="18"/>
                <w:szCs w:val="18"/>
              </w:rPr>
              <w:t>lgemeen consult</w:t>
            </w:r>
          </w:p>
        </w:tc>
        <w:tc>
          <w:tcPr>
            <w:tcW w:w="1118" w:type="dxa"/>
          </w:tcPr>
          <w:p w:rsidR="00417FFD" w:rsidRPr="008B64DF"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8B64DF">
              <w:rPr>
                <w:sz w:val="18"/>
                <w:szCs w:val="18"/>
              </w:rPr>
              <w:t>lgemeen consult</w:t>
            </w:r>
          </w:p>
        </w:tc>
      </w:tr>
      <w:tr w:rsidR="00417FFD" w:rsidTr="00980D30">
        <w:tc>
          <w:tcPr>
            <w:cnfStyle w:val="001000000000" w:firstRow="0" w:lastRow="0" w:firstColumn="1" w:lastColumn="0" w:oddVBand="0" w:evenVBand="0" w:oddHBand="0" w:evenHBand="0" w:firstRowFirstColumn="0" w:firstRowLastColumn="0" w:lastRowFirstColumn="0" w:lastRowLastColumn="0"/>
            <w:tcW w:w="1435" w:type="dxa"/>
          </w:tcPr>
          <w:p w:rsidR="00417FFD" w:rsidRPr="008B64DF" w:rsidRDefault="00417FFD" w:rsidP="00980D30">
            <w:pPr>
              <w:rPr>
                <w:sz w:val="18"/>
                <w:szCs w:val="18"/>
              </w:rPr>
            </w:pPr>
            <w:r>
              <w:rPr>
                <w:sz w:val="18"/>
                <w:szCs w:val="18"/>
              </w:rPr>
              <w:t>Vaccinatie-aanbod</w:t>
            </w:r>
          </w:p>
        </w:tc>
        <w:tc>
          <w:tcPr>
            <w:tcW w:w="1089" w:type="dxa"/>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17" w:type="dxa"/>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16" w:type="dxa"/>
            <w:vAlign w:val="center"/>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8B64DF">
              <w:rPr>
                <w:sz w:val="18"/>
                <w:szCs w:val="18"/>
              </w:rPr>
              <w:t>vaccinatie</w:t>
            </w:r>
          </w:p>
        </w:tc>
        <w:tc>
          <w:tcPr>
            <w:tcW w:w="1090" w:type="dxa"/>
            <w:vAlign w:val="center"/>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18" w:type="dxa"/>
            <w:vAlign w:val="center"/>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8B64DF">
              <w:rPr>
                <w:sz w:val="18"/>
                <w:szCs w:val="18"/>
              </w:rPr>
              <w:t>vaccinatie</w:t>
            </w:r>
          </w:p>
        </w:tc>
        <w:tc>
          <w:tcPr>
            <w:tcW w:w="1121" w:type="dxa"/>
            <w:vAlign w:val="bottom"/>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w:t>
            </w:r>
            <w:r w:rsidRPr="008B64DF">
              <w:rPr>
                <w:sz w:val="18"/>
                <w:szCs w:val="18"/>
              </w:rPr>
              <w:t>accinatie (meisjes)</w:t>
            </w:r>
          </w:p>
        </w:tc>
        <w:tc>
          <w:tcPr>
            <w:tcW w:w="1118" w:type="dxa"/>
            <w:vAlign w:val="center"/>
          </w:tcPr>
          <w:p w:rsidR="00417FFD" w:rsidRPr="008B64DF"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8B64DF">
              <w:rPr>
                <w:sz w:val="18"/>
                <w:szCs w:val="18"/>
              </w:rPr>
              <w:t>vaccinatie</w:t>
            </w:r>
          </w:p>
        </w:tc>
      </w:tr>
    </w:tbl>
    <w:p w:rsidR="00417FFD" w:rsidRDefault="00417FFD" w:rsidP="00417FFD"/>
    <w:p w:rsidR="00417FFD" w:rsidRPr="00BF4D09" w:rsidRDefault="00417FFD" w:rsidP="00417FFD">
      <w:pPr>
        <w:pStyle w:val="Kop2"/>
      </w:pPr>
      <w:r>
        <w:t>Nieuwe situatie: 5 contactmomenten</w:t>
      </w:r>
    </w:p>
    <w:p w:rsidR="00FC6302" w:rsidRDefault="00417FFD" w:rsidP="00417FFD">
      <w:r>
        <w:t xml:space="preserve">Alle leerlingen krijgen voortaan systematisch een uitnodiging voor </w:t>
      </w:r>
      <w:r w:rsidRPr="002D618F">
        <w:rPr>
          <w:b/>
        </w:rPr>
        <w:t>vijf contactmomenten</w:t>
      </w:r>
      <w:r>
        <w:t xml:space="preserve">. Naast de contactmomenten blijven de vaccinatiemomenten behouden. Deze systematische contactmomenten </w:t>
      </w:r>
      <w:r w:rsidRPr="002D618F">
        <w:rPr>
          <w:b/>
        </w:rPr>
        <w:t xml:space="preserve">blijven wettelijk verplicht </w:t>
      </w:r>
      <w:r>
        <w:t xml:space="preserve">voor iedere leerling die leerplichtig is. Leerlingen die thuisonderwijs genieten, vallen ook onder deze regelgeving.  </w:t>
      </w:r>
    </w:p>
    <w:p w:rsidR="00417FFD" w:rsidRDefault="00417FFD" w:rsidP="00417FFD">
      <w:r>
        <w:t xml:space="preserve">Het is de Vlaamse Regering die bepaalt wanneer er systematische contactmomenten aangeboden worden en wat de inhoud daarvan is.  </w:t>
      </w:r>
    </w:p>
    <w:p w:rsidR="00417FFD" w:rsidRDefault="00417FFD" w:rsidP="00417FFD"/>
    <w:p w:rsidR="00417FFD" w:rsidRDefault="00417FFD" w:rsidP="00417FFD">
      <w:pPr>
        <w:pStyle w:val="Kop4"/>
      </w:pPr>
      <w:r w:rsidRPr="00F24701">
        <w:t>Overgangsjaar 2018-2019</w:t>
      </w:r>
    </w:p>
    <w:p w:rsidR="00417FFD" w:rsidRDefault="00417FFD" w:rsidP="00417FFD">
      <w:r>
        <w:t xml:space="preserve">De doelstelling van de systematische contactmomenten is om alle leerlingen een regelmatig aanbod te bieden. We lassen daarom een overgangsjaar in tussen het oude en het nieuwe systeem. Zo vermijden we dat bepaalde leerlingengroepen voor een lange tijd geen aanbod krijgen. We wijken dus voor </w:t>
      </w:r>
      <w:r w:rsidRPr="00213ADC">
        <w:rPr>
          <w:u w:val="single"/>
        </w:rPr>
        <w:t>één schooljaar</w:t>
      </w:r>
      <w:r>
        <w:t xml:space="preserve"> af van het nieuwe schema.</w:t>
      </w:r>
    </w:p>
    <w:p w:rsidR="00417FFD" w:rsidRPr="00B31AC3" w:rsidRDefault="00417FFD" w:rsidP="00417FFD"/>
    <w:tbl>
      <w:tblPr>
        <w:tblStyle w:val="Gemiddeldraster3-accent1"/>
        <w:tblW w:w="9900" w:type="dxa"/>
        <w:tblLook w:val="04A0" w:firstRow="1" w:lastRow="0" w:firstColumn="1" w:lastColumn="0" w:noHBand="0" w:noVBand="1"/>
      </w:tblPr>
      <w:tblGrid>
        <w:gridCol w:w="1811"/>
        <w:gridCol w:w="1009"/>
        <w:gridCol w:w="978"/>
        <w:gridCol w:w="993"/>
        <w:gridCol w:w="993"/>
        <w:gridCol w:w="994"/>
        <w:gridCol w:w="993"/>
        <w:gridCol w:w="993"/>
        <w:gridCol w:w="1136"/>
      </w:tblGrid>
      <w:tr w:rsidR="00417FFD" w:rsidTr="00980D30">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11" w:type="dxa"/>
          </w:tcPr>
          <w:p w:rsidR="00417FFD" w:rsidRPr="002C33B7" w:rsidRDefault="00417FFD" w:rsidP="00980D30">
            <w:pPr>
              <w:rPr>
                <w:sz w:val="22"/>
                <w:szCs w:val="22"/>
              </w:rPr>
            </w:pPr>
            <w:r w:rsidRPr="002C33B7">
              <w:rPr>
                <w:sz w:val="22"/>
                <w:szCs w:val="22"/>
              </w:rPr>
              <w:t>Overgangsjaar 2018-2019</w:t>
            </w:r>
          </w:p>
        </w:tc>
        <w:tc>
          <w:tcPr>
            <w:tcW w:w="1009"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kleuter</w:t>
            </w:r>
          </w:p>
        </w:tc>
        <w:tc>
          <w:tcPr>
            <w:tcW w:w="978"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2e kleuter</w:t>
            </w:r>
          </w:p>
        </w:tc>
        <w:tc>
          <w:tcPr>
            <w:tcW w:w="993"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leerjaar</w:t>
            </w:r>
          </w:p>
        </w:tc>
        <w:tc>
          <w:tcPr>
            <w:tcW w:w="993"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4</w:t>
            </w:r>
            <w:r>
              <w:rPr>
                <w:sz w:val="18"/>
                <w:szCs w:val="18"/>
              </w:rPr>
              <w:t>e</w:t>
            </w:r>
            <w:r w:rsidRPr="005E7215">
              <w:rPr>
                <w:sz w:val="18"/>
                <w:szCs w:val="18"/>
              </w:rPr>
              <w:t xml:space="preserve"> leerjaar</w:t>
            </w:r>
          </w:p>
        </w:tc>
        <w:tc>
          <w:tcPr>
            <w:tcW w:w="994"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5</w:t>
            </w:r>
            <w:r>
              <w:rPr>
                <w:sz w:val="18"/>
                <w:szCs w:val="18"/>
              </w:rPr>
              <w:t>e</w:t>
            </w:r>
            <w:r w:rsidRPr="005E7215">
              <w:rPr>
                <w:sz w:val="18"/>
                <w:szCs w:val="18"/>
              </w:rPr>
              <w:t xml:space="preserve"> leerjaar</w:t>
            </w:r>
          </w:p>
        </w:tc>
        <w:tc>
          <w:tcPr>
            <w:tcW w:w="993"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6</w:t>
            </w:r>
            <w:r>
              <w:rPr>
                <w:sz w:val="18"/>
                <w:szCs w:val="18"/>
              </w:rPr>
              <w:t>e</w:t>
            </w:r>
            <w:r w:rsidRPr="005E7215">
              <w:rPr>
                <w:sz w:val="18"/>
                <w:szCs w:val="18"/>
              </w:rPr>
              <w:t xml:space="preserve"> leerjaar</w:t>
            </w:r>
          </w:p>
        </w:tc>
        <w:tc>
          <w:tcPr>
            <w:tcW w:w="993"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sec.</w:t>
            </w:r>
          </w:p>
        </w:tc>
        <w:tc>
          <w:tcPr>
            <w:tcW w:w="1136"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3</w:t>
            </w:r>
            <w:r>
              <w:rPr>
                <w:sz w:val="18"/>
                <w:szCs w:val="18"/>
              </w:rPr>
              <w:t>e</w:t>
            </w:r>
            <w:r w:rsidRPr="005E7215">
              <w:rPr>
                <w:sz w:val="18"/>
                <w:szCs w:val="18"/>
              </w:rPr>
              <w:t xml:space="preserve"> sec</w:t>
            </w:r>
            <w:r>
              <w:rPr>
                <w:sz w:val="18"/>
                <w:szCs w:val="18"/>
              </w:rPr>
              <w:t>.</w:t>
            </w:r>
          </w:p>
        </w:tc>
      </w:tr>
      <w:tr w:rsidR="00417FFD" w:rsidTr="00980D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1" w:type="dxa"/>
          </w:tcPr>
          <w:p w:rsidR="00417FFD" w:rsidRPr="005E7215" w:rsidRDefault="00417FFD" w:rsidP="00980D30">
            <w:pPr>
              <w:rPr>
                <w:sz w:val="18"/>
                <w:szCs w:val="18"/>
              </w:rPr>
            </w:pPr>
            <w:r>
              <w:rPr>
                <w:sz w:val="18"/>
                <w:szCs w:val="18"/>
              </w:rPr>
              <w:t>C</w:t>
            </w:r>
            <w:r w:rsidRPr="005E7215">
              <w:rPr>
                <w:sz w:val="18"/>
                <w:szCs w:val="18"/>
              </w:rPr>
              <w:t>ontactmoment</w:t>
            </w:r>
          </w:p>
        </w:tc>
        <w:tc>
          <w:tcPr>
            <w:tcW w:w="1009"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verplicht</w:t>
            </w:r>
          </w:p>
        </w:tc>
        <w:tc>
          <w:tcPr>
            <w:tcW w:w="978"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beperkt aanbod</w:t>
            </w:r>
          </w:p>
        </w:tc>
        <w:tc>
          <w:tcPr>
            <w:tcW w:w="993"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verplicht</w:t>
            </w:r>
          </w:p>
        </w:tc>
        <w:tc>
          <w:tcPr>
            <w:tcW w:w="993"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geen aanbod</w:t>
            </w:r>
          </w:p>
        </w:tc>
        <w:tc>
          <w:tcPr>
            <w:tcW w:w="994"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p>
        </w:tc>
        <w:tc>
          <w:tcPr>
            <w:tcW w:w="993"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beperkt aanbod</w:t>
            </w:r>
          </w:p>
        </w:tc>
        <w:tc>
          <w:tcPr>
            <w:tcW w:w="993"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beperkt aanbod</w:t>
            </w:r>
          </w:p>
        </w:tc>
        <w:tc>
          <w:tcPr>
            <w:tcW w:w="1136"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verplicht</w:t>
            </w:r>
          </w:p>
        </w:tc>
      </w:tr>
      <w:tr w:rsidR="00417FFD" w:rsidTr="00980D30">
        <w:trPr>
          <w:trHeight w:val="376"/>
        </w:trPr>
        <w:tc>
          <w:tcPr>
            <w:cnfStyle w:val="001000000000" w:firstRow="0" w:lastRow="0" w:firstColumn="1" w:lastColumn="0" w:oddVBand="0" w:evenVBand="0" w:oddHBand="0" w:evenHBand="0" w:firstRowFirstColumn="0" w:firstRowLastColumn="0" w:lastRowFirstColumn="0" w:lastRowLastColumn="0"/>
            <w:tcW w:w="1811" w:type="dxa"/>
          </w:tcPr>
          <w:p w:rsidR="00417FFD" w:rsidRPr="005E7215" w:rsidRDefault="00417FFD" w:rsidP="00980D30">
            <w:pPr>
              <w:rPr>
                <w:sz w:val="18"/>
                <w:szCs w:val="18"/>
              </w:rPr>
            </w:pPr>
            <w:r w:rsidRPr="005E7215">
              <w:rPr>
                <w:sz w:val="18"/>
                <w:szCs w:val="18"/>
              </w:rPr>
              <w:t>Vaccinatieaanbod</w:t>
            </w:r>
          </w:p>
        </w:tc>
        <w:tc>
          <w:tcPr>
            <w:tcW w:w="1009"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978"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993"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 xml:space="preserve">X </w:t>
            </w:r>
          </w:p>
        </w:tc>
        <w:tc>
          <w:tcPr>
            <w:tcW w:w="993"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994"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X</w:t>
            </w:r>
          </w:p>
        </w:tc>
        <w:tc>
          <w:tcPr>
            <w:tcW w:w="993"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993"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X (meisjes)</w:t>
            </w:r>
          </w:p>
        </w:tc>
        <w:tc>
          <w:tcPr>
            <w:tcW w:w="1136"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X </w:t>
            </w:r>
          </w:p>
        </w:tc>
      </w:tr>
    </w:tbl>
    <w:p w:rsidR="00417FFD" w:rsidRDefault="00417FFD" w:rsidP="00417FFD"/>
    <w:p w:rsidR="00DE261B" w:rsidRDefault="00DE261B">
      <w:r>
        <w:br w:type="page"/>
      </w:r>
    </w:p>
    <w:p w:rsidR="00417FFD" w:rsidRDefault="00417FFD" w:rsidP="00417FFD">
      <w:r>
        <w:lastRenderedPageBreak/>
        <w:t>We overlopen even de aandachtspunten:</w:t>
      </w:r>
    </w:p>
    <w:p w:rsidR="00417FFD" w:rsidRPr="00F24701" w:rsidRDefault="00FC6302" w:rsidP="00417FFD">
      <w:pPr>
        <w:pStyle w:val="Lijstalinea"/>
        <w:spacing w:after="200" w:line="276" w:lineRule="auto"/>
      </w:pPr>
      <w:r>
        <w:t xml:space="preserve">De grootste verandering is het belang dat we hechten aan de </w:t>
      </w:r>
      <w:r w:rsidR="00417FFD" w:rsidRPr="00F24701">
        <w:rPr>
          <w:b/>
        </w:rPr>
        <w:t>aanwezigheid</w:t>
      </w:r>
      <w:r w:rsidR="00417FFD" w:rsidRPr="00F24701">
        <w:t xml:space="preserve"> </w:t>
      </w:r>
      <w:r w:rsidR="00417FFD" w:rsidRPr="00FC6302">
        <w:rPr>
          <w:b/>
        </w:rPr>
        <w:t>van</w:t>
      </w:r>
      <w:r w:rsidR="00417FFD" w:rsidRPr="00F24701">
        <w:t xml:space="preserve"> </w:t>
      </w:r>
      <w:r w:rsidR="00417FFD" w:rsidRPr="00F24701">
        <w:rPr>
          <w:b/>
        </w:rPr>
        <w:t>ouders</w:t>
      </w:r>
      <w:r>
        <w:rPr>
          <w:b/>
        </w:rPr>
        <w:t xml:space="preserve"> </w:t>
      </w:r>
      <w:r>
        <w:t xml:space="preserve">tijdens het </w:t>
      </w:r>
      <w:r w:rsidRPr="00FC6302">
        <w:rPr>
          <w:b/>
        </w:rPr>
        <w:t>1</w:t>
      </w:r>
      <w:r w:rsidRPr="00FC6302">
        <w:rPr>
          <w:b/>
          <w:vertAlign w:val="superscript"/>
        </w:rPr>
        <w:t>ste</w:t>
      </w:r>
      <w:r w:rsidRPr="00FC6302">
        <w:rPr>
          <w:b/>
        </w:rPr>
        <w:t xml:space="preserve"> contactmoment</w:t>
      </w:r>
      <w:r>
        <w:t xml:space="preserve"> van de 3-jarige kleuter</w:t>
      </w:r>
      <w:r w:rsidR="00417FFD" w:rsidRPr="00F24701">
        <w:t>.</w:t>
      </w:r>
      <w:r>
        <w:t xml:space="preserve"> Op dat ogenblik nemen we de voorschoolse rol van Kind en Gezin over en willen we graag uitgebreid kennismaken. We rekenen hierbij op u, de ouder.</w:t>
      </w:r>
      <w:r w:rsidR="00417FFD" w:rsidRPr="00F24701">
        <w:t xml:space="preserve"> </w:t>
      </w:r>
    </w:p>
    <w:p w:rsidR="00417FFD" w:rsidRPr="00F24701" w:rsidRDefault="00417FFD" w:rsidP="00417FFD">
      <w:pPr>
        <w:pStyle w:val="Lijstalinea"/>
        <w:spacing w:after="200" w:line="276" w:lineRule="auto"/>
      </w:pPr>
      <w:r w:rsidRPr="00F24701">
        <w:t>De</w:t>
      </w:r>
      <w:r>
        <w:t xml:space="preserve"> kinderen van de </w:t>
      </w:r>
      <w:r w:rsidRPr="004B6E40">
        <w:rPr>
          <w:b/>
        </w:rPr>
        <w:t>tweede  kleuterklas</w:t>
      </w:r>
      <w:r>
        <w:t xml:space="preserve"> </w:t>
      </w:r>
      <w:r w:rsidRPr="00F24701">
        <w:t xml:space="preserve"> hebben slechts een beperkt aanbod gehad </w:t>
      </w:r>
      <w:r w:rsidR="00FC6302">
        <w:t xml:space="preserve">vorig schooljaar </w:t>
      </w:r>
      <w:r w:rsidRPr="00F24701">
        <w:t>in de eerste kleuterklas en worden in het nieuwe systeem pas in het eerste leerjaar opnieuw uitgenodigd.</w:t>
      </w:r>
      <w:r>
        <w:t xml:space="preserve">  Daarom zal de arts het dossier van uw kind nakijken. Indien nodig wordt uw kind uitgenodigd voor een beperkt onderzoek (vb. een extra controle van het zicht of het gehoor, opvolging van de groei, …).  U kan ook zelf </w:t>
      </w:r>
      <w:r w:rsidR="00FC6302">
        <w:t xml:space="preserve">een (bijkomend) onderzoek </w:t>
      </w:r>
      <w:r>
        <w:t xml:space="preserve">aanvragen. </w:t>
      </w:r>
    </w:p>
    <w:p w:rsidR="00417FFD" w:rsidRPr="00F24701" w:rsidRDefault="00417FFD" w:rsidP="00417FFD">
      <w:pPr>
        <w:pStyle w:val="Lijstalinea"/>
        <w:spacing w:after="200" w:line="276" w:lineRule="auto"/>
      </w:pPr>
      <w:r w:rsidRPr="00F24701">
        <w:t xml:space="preserve">Het </w:t>
      </w:r>
      <w:r w:rsidRPr="00F24701">
        <w:rPr>
          <w:b/>
        </w:rPr>
        <w:t>eerste leerjaar</w:t>
      </w:r>
      <w:r w:rsidRPr="00F24701">
        <w:t xml:space="preserve"> is een systematisch contactmoment </w:t>
      </w:r>
      <w:r w:rsidRPr="00F24701">
        <w:rPr>
          <w:b/>
        </w:rPr>
        <w:t>zoals voorheen</w:t>
      </w:r>
      <w:r w:rsidRPr="00F24701">
        <w:t>.</w:t>
      </w:r>
    </w:p>
    <w:p w:rsidR="00417FFD" w:rsidRPr="00F24701" w:rsidRDefault="00417FFD" w:rsidP="00417FFD">
      <w:pPr>
        <w:pStyle w:val="Lijstalinea"/>
        <w:spacing w:after="200" w:line="276" w:lineRule="auto"/>
      </w:pPr>
      <w:r w:rsidRPr="00F24701">
        <w:t>Om de overgang haalbaar te maken</w:t>
      </w:r>
      <w:r>
        <w:t>,</w:t>
      </w:r>
      <w:r w:rsidRPr="00F24701">
        <w:t xml:space="preserve"> doen we </w:t>
      </w:r>
      <w:r w:rsidRPr="00F24701">
        <w:rPr>
          <w:b/>
        </w:rPr>
        <w:t>geen aanbod</w:t>
      </w:r>
      <w:r w:rsidRPr="00F24701">
        <w:t xml:space="preserve"> in het </w:t>
      </w:r>
      <w:r w:rsidRPr="00F24701">
        <w:rPr>
          <w:b/>
        </w:rPr>
        <w:t>vierde leerjaar</w:t>
      </w:r>
      <w:r w:rsidRPr="00F24701">
        <w:t xml:space="preserve">. Deze leerlingen werden in het </w:t>
      </w:r>
      <w:r>
        <w:t xml:space="preserve">oude schema nog in het derde leerjaar </w:t>
      </w:r>
      <w:r w:rsidRPr="00F24701">
        <w:t xml:space="preserve">gezien </w:t>
      </w:r>
      <w:r w:rsidR="00FC6302">
        <w:t xml:space="preserve">vorig schooljaar </w:t>
      </w:r>
      <w:r w:rsidRPr="00F24701">
        <w:t>en het is geen kritische leeftijd voor groei.</w:t>
      </w:r>
    </w:p>
    <w:p w:rsidR="00417FFD" w:rsidRPr="00F24701" w:rsidRDefault="00417FFD" w:rsidP="00417FFD">
      <w:pPr>
        <w:pStyle w:val="Lijstalinea"/>
        <w:spacing w:after="200" w:line="276" w:lineRule="auto"/>
      </w:pPr>
      <w:r w:rsidRPr="00F24701">
        <w:t xml:space="preserve">Leerlingen van het </w:t>
      </w:r>
      <w:r w:rsidRPr="00E368A1">
        <w:rPr>
          <w:b/>
        </w:rPr>
        <w:t>vijfde leerjaar</w:t>
      </w:r>
      <w:r w:rsidRPr="00F24701">
        <w:t xml:space="preserve"> krijgen enkel een aanbod voor </w:t>
      </w:r>
      <w:r w:rsidRPr="00E368A1">
        <w:rPr>
          <w:b/>
        </w:rPr>
        <w:t>vaccinatie</w:t>
      </w:r>
      <w:r w:rsidRPr="00F24701">
        <w:t xml:space="preserve">. </w:t>
      </w:r>
    </w:p>
    <w:p w:rsidR="00417FFD" w:rsidRPr="00F24701" w:rsidRDefault="00417FFD" w:rsidP="00417FFD">
      <w:pPr>
        <w:pStyle w:val="Lijstalinea"/>
        <w:spacing w:after="200" w:line="276" w:lineRule="auto"/>
      </w:pPr>
      <w:r w:rsidRPr="00F24701">
        <w:t xml:space="preserve">Leerlingen van het </w:t>
      </w:r>
      <w:r w:rsidRPr="00E368A1">
        <w:rPr>
          <w:b/>
        </w:rPr>
        <w:t>zesde</w:t>
      </w:r>
      <w:r w:rsidRPr="00F24701">
        <w:t xml:space="preserve"> </w:t>
      </w:r>
      <w:r w:rsidRPr="00E368A1">
        <w:rPr>
          <w:b/>
        </w:rPr>
        <w:t>leerjaar</w:t>
      </w:r>
      <w:r w:rsidRPr="00F24701">
        <w:t xml:space="preserve"> hebben </w:t>
      </w:r>
      <w:r w:rsidR="00FC6302">
        <w:t xml:space="preserve">eveneens </w:t>
      </w:r>
      <w:r w:rsidRPr="00F24701">
        <w:t xml:space="preserve">recent een volledig consult gehad. </w:t>
      </w:r>
      <w:r w:rsidR="00FC6302">
        <w:t xml:space="preserve">Toch </w:t>
      </w:r>
      <w:r w:rsidRPr="00F24701">
        <w:t xml:space="preserve">kiezen </w:t>
      </w:r>
      <w:r w:rsidR="00FC6302">
        <w:t xml:space="preserve">we </w:t>
      </w:r>
      <w:r w:rsidRPr="00F24701">
        <w:t>er</w:t>
      </w:r>
      <w:r w:rsidR="00FC6302">
        <w:t xml:space="preserve"> </w:t>
      </w:r>
      <w:r w:rsidRPr="00F24701">
        <w:t xml:space="preserve">voor om deze leerlingen een </w:t>
      </w:r>
      <w:r w:rsidRPr="00E368A1">
        <w:rPr>
          <w:b/>
        </w:rPr>
        <w:t>beperkt aanbod</w:t>
      </w:r>
      <w:r>
        <w:t xml:space="preserve"> te bieden</w:t>
      </w:r>
      <w:r w:rsidRPr="00F24701">
        <w:t xml:space="preserve">. Ze zitten </w:t>
      </w:r>
      <w:r w:rsidR="00FC6302">
        <w:t xml:space="preserve">immers </w:t>
      </w:r>
      <w:r w:rsidRPr="00F24701">
        <w:t>in een kritische leeftijd voor de groei en de puberteit. Wachten tot het derde secundair is daarom een te lange periode.</w:t>
      </w:r>
    </w:p>
    <w:p w:rsidR="00417FFD" w:rsidRPr="00F24701" w:rsidRDefault="00417FFD" w:rsidP="00417FFD">
      <w:pPr>
        <w:pStyle w:val="Lijstalinea"/>
        <w:spacing w:after="200" w:line="276" w:lineRule="auto"/>
      </w:pPr>
      <w:r w:rsidRPr="00F24701">
        <w:t xml:space="preserve">Leerlingen uit het </w:t>
      </w:r>
      <w:r w:rsidRPr="00E368A1">
        <w:rPr>
          <w:b/>
        </w:rPr>
        <w:t>eerste</w:t>
      </w:r>
      <w:r w:rsidRPr="00F24701">
        <w:t xml:space="preserve"> </w:t>
      </w:r>
      <w:r w:rsidRPr="00E368A1">
        <w:rPr>
          <w:b/>
        </w:rPr>
        <w:t>secundair</w:t>
      </w:r>
      <w:r w:rsidRPr="00F24701">
        <w:t xml:space="preserve"> krijgen een </w:t>
      </w:r>
      <w:r w:rsidRPr="00E368A1">
        <w:rPr>
          <w:b/>
        </w:rPr>
        <w:t>beperkt</w:t>
      </w:r>
      <w:r w:rsidRPr="00F24701">
        <w:t xml:space="preserve"> en </w:t>
      </w:r>
      <w:r w:rsidRPr="00E368A1">
        <w:rPr>
          <w:b/>
        </w:rPr>
        <w:t>vrijblijvend</w:t>
      </w:r>
      <w:r w:rsidRPr="00F24701">
        <w:t xml:space="preserve"> aanbod. Deze leerlingen zitten </w:t>
      </w:r>
      <w:r w:rsidR="00FC6302">
        <w:t xml:space="preserve">eveneens </w:t>
      </w:r>
      <w:r w:rsidRPr="00F24701">
        <w:t>in een kritische leeftijd voor de groei en de puberteit. Door de</w:t>
      </w:r>
      <w:r>
        <w:t xml:space="preserve"> wijziging </w:t>
      </w:r>
      <w:r w:rsidRPr="00F24701">
        <w:t xml:space="preserve">zouden zij een lange periode geen aanbod krijgen.  </w:t>
      </w:r>
    </w:p>
    <w:p w:rsidR="00417FFD" w:rsidRDefault="00417FFD" w:rsidP="00417FFD">
      <w:pPr>
        <w:pStyle w:val="Lijstalinea"/>
        <w:spacing w:after="200" w:line="276" w:lineRule="auto"/>
      </w:pPr>
      <w:r w:rsidRPr="00F24701">
        <w:t xml:space="preserve">Het aanbod in het </w:t>
      </w:r>
      <w:r w:rsidRPr="009E649B">
        <w:rPr>
          <w:b/>
        </w:rPr>
        <w:t>derde secundair</w:t>
      </w:r>
      <w:r w:rsidRPr="00F24701">
        <w:t xml:space="preserve"> is een contactmoment </w:t>
      </w:r>
      <w:r w:rsidRPr="009E649B">
        <w:rPr>
          <w:b/>
        </w:rPr>
        <w:t>zoals voorheen</w:t>
      </w:r>
      <w:r w:rsidRPr="00F24701">
        <w:t>.</w:t>
      </w:r>
    </w:p>
    <w:p w:rsidR="00417FFD" w:rsidRPr="00F24701" w:rsidRDefault="00417FFD" w:rsidP="00417FFD">
      <w:pPr>
        <w:pStyle w:val="Lijstalinea"/>
        <w:spacing w:after="200" w:line="276" w:lineRule="auto"/>
      </w:pPr>
      <w:r>
        <w:t>Ouders die zich zorgen maken over groei en ontwikkeling van hun kind, kunnen op elke leeftijd een contactmoment aanvragen bij het CLB.</w:t>
      </w:r>
    </w:p>
    <w:p w:rsidR="00417FFD" w:rsidRDefault="00417FFD" w:rsidP="00417FFD">
      <w:pPr>
        <w:pStyle w:val="Kop4"/>
      </w:pPr>
      <w:r>
        <w:t>Het nieuwe schema vanaf september 2019</w:t>
      </w:r>
    </w:p>
    <w:tbl>
      <w:tblPr>
        <w:tblStyle w:val="Gemiddeldraster3-accent1"/>
        <w:tblW w:w="9617" w:type="dxa"/>
        <w:tblLook w:val="04A0" w:firstRow="1" w:lastRow="0" w:firstColumn="1" w:lastColumn="0" w:noHBand="0" w:noVBand="1"/>
      </w:tblPr>
      <w:tblGrid>
        <w:gridCol w:w="1839"/>
        <w:gridCol w:w="1025"/>
        <w:gridCol w:w="1151"/>
        <w:gridCol w:w="1151"/>
        <w:gridCol w:w="1151"/>
        <w:gridCol w:w="1151"/>
        <w:gridCol w:w="1141"/>
        <w:gridCol w:w="1008"/>
      </w:tblGrid>
      <w:tr w:rsidR="00417FFD" w:rsidTr="00980D30">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39" w:type="dxa"/>
          </w:tcPr>
          <w:p w:rsidR="00417FFD" w:rsidRPr="00E36E99" w:rsidRDefault="00417FFD" w:rsidP="00980D30">
            <w:pPr>
              <w:rPr>
                <w:sz w:val="22"/>
                <w:szCs w:val="22"/>
              </w:rPr>
            </w:pPr>
            <w:r w:rsidRPr="00E36E99">
              <w:rPr>
                <w:sz w:val="22"/>
                <w:szCs w:val="22"/>
              </w:rPr>
              <w:t>Nieuwe aanpak</w:t>
            </w:r>
          </w:p>
        </w:tc>
        <w:tc>
          <w:tcPr>
            <w:tcW w:w="1025"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kleuter</w:t>
            </w:r>
          </w:p>
        </w:tc>
        <w:tc>
          <w:tcPr>
            <w:tcW w:w="1151"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leerjaar</w:t>
            </w:r>
          </w:p>
        </w:tc>
        <w:tc>
          <w:tcPr>
            <w:tcW w:w="1151"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4</w:t>
            </w:r>
            <w:r>
              <w:rPr>
                <w:sz w:val="18"/>
                <w:szCs w:val="18"/>
              </w:rPr>
              <w:t>e</w:t>
            </w:r>
            <w:r w:rsidRPr="005E7215">
              <w:rPr>
                <w:sz w:val="18"/>
                <w:szCs w:val="18"/>
              </w:rPr>
              <w:t xml:space="preserve"> leerjaar</w:t>
            </w:r>
          </w:p>
        </w:tc>
        <w:tc>
          <w:tcPr>
            <w:tcW w:w="1151"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5</w:t>
            </w:r>
            <w:r>
              <w:rPr>
                <w:sz w:val="18"/>
                <w:szCs w:val="18"/>
              </w:rPr>
              <w:t>e</w:t>
            </w:r>
            <w:r w:rsidRPr="005E7215">
              <w:rPr>
                <w:sz w:val="18"/>
                <w:szCs w:val="18"/>
              </w:rPr>
              <w:t xml:space="preserve"> leerjaar</w:t>
            </w:r>
          </w:p>
        </w:tc>
        <w:tc>
          <w:tcPr>
            <w:tcW w:w="1151"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6</w:t>
            </w:r>
            <w:r>
              <w:rPr>
                <w:sz w:val="18"/>
                <w:szCs w:val="18"/>
              </w:rPr>
              <w:t>e</w:t>
            </w:r>
            <w:r w:rsidRPr="005E7215">
              <w:rPr>
                <w:sz w:val="18"/>
                <w:szCs w:val="18"/>
              </w:rPr>
              <w:t xml:space="preserve"> leerjaar</w:t>
            </w:r>
          </w:p>
        </w:tc>
        <w:tc>
          <w:tcPr>
            <w:tcW w:w="1141"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1</w:t>
            </w:r>
            <w:r>
              <w:rPr>
                <w:sz w:val="18"/>
                <w:szCs w:val="18"/>
              </w:rPr>
              <w:t>e</w:t>
            </w:r>
            <w:r w:rsidRPr="005E7215">
              <w:rPr>
                <w:sz w:val="18"/>
                <w:szCs w:val="18"/>
              </w:rPr>
              <w:t xml:space="preserve"> sec.</w:t>
            </w:r>
          </w:p>
        </w:tc>
        <w:tc>
          <w:tcPr>
            <w:tcW w:w="1008" w:type="dxa"/>
          </w:tcPr>
          <w:p w:rsidR="00417FFD" w:rsidRPr="005E7215" w:rsidRDefault="00417FFD" w:rsidP="00980D30">
            <w:pPr>
              <w:cnfStyle w:val="100000000000" w:firstRow="1" w:lastRow="0" w:firstColumn="0" w:lastColumn="0" w:oddVBand="0" w:evenVBand="0" w:oddHBand="0" w:evenHBand="0" w:firstRowFirstColumn="0" w:firstRowLastColumn="0" w:lastRowFirstColumn="0" w:lastRowLastColumn="0"/>
              <w:rPr>
                <w:sz w:val="18"/>
                <w:szCs w:val="18"/>
              </w:rPr>
            </w:pPr>
            <w:r w:rsidRPr="005E7215">
              <w:rPr>
                <w:sz w:val="18"/>
                <w:szCs w:val="18"/>
              </w:rPr>
              <w:t>3</w:t>
            </w:r>
            <w:r>
              <w:rPr>
                <w:sz w:val="18"/>
                <w:szCs w:val="18"/>
              </w:rPr>
              <w:t>e</w:t>
            </w:r>
            <w:r w:rsidRPr="005E7215">
              <w:rPr>
                <w:sz w:val="18"/>
                <w:szCs w:val="18"/>
              </w:rPr>
              <w:t xml:space="preserve"> sec</w:t>
            </w:r>
            <w:r>
              <w:rPr>
                <w:sz w:val="18"/>
                <w:szCs w:val="18"/>
              </w:rPr>
              <w:t>.</w:t>
            </w:r>
          </w:p>
        </w:tc>
      </w:tr>
      <w:tr w:rsidR="00417FFD" w:rsidTr="00980D3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839" w:type="dxa"/>
          </w:tcPr>
          <w:p w:rsidR="00417FFD" w:rsidRPr="005E7215" w:rsidRDefault="00417FFD" w:rsidP="00980D30">
            <w:pPr>
              <w:rPr>
                <w:sz w:val="18"/>
                <w:szCs w:val="18"/>
              </w:rPr>
            </w:pPr>
            <w:r>
              <w:rPr>
                <w:sz w:val="18"/>
                <w:szCs w:val="18"/>
              </w:rPr>
              <w:t>C</w:t>
            </w:r>
            <w:r w:rsidRPr="005E7215">
              <w:rPr>
                <w:sz w:val="18"/>
                <w:szCs w:val="18"/>
              </w:rPr>
              <w:t>ontactmoment</w:t>
            </w:r>
          </w:p>
        </w:tc>
        <w:tc>
          <w:tcPr>
            <w:tcW w:w="1025"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sidRPr="005E7215">
              <w:rPr>
                <w:sz w:val="18"/>
                <w:szCs w:val="18"/>
              </w:rPr>
              <w:t>X</w:t>
            </w:r>
          </w:p>
        </w:tc>
        <w:tc>
          <w:tcPr>
            <w:tcW w:w="1151"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sidRPr="005E7215">
              <w:rPr>
                <w:sz w:val="18"/>
                <w:szCs w:val="18"/>
              </w:rPr>
              <w:t>X</w:t>
            </w:r>
          </w:p>
        </w:tc>
        <w:tc>
          <w:tcPr>
            <w:tcW w:w="1151"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sidRPr="005E7215">
              <w:rPr>
                <w:sz w:val="18"/>
                <w:szCs w:val="18"/>
              </w:rPr>
              <w:t>x (*)</w:t>
            </w:r>
          </w:p>
        </w:tc>
        <w:tc>
          <w:tcPr>
            <w:tcW w:w="1151"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p>
        </w:tc>
        <w:tc>
          <w:tcPr>
            <w:tcW w:w="1151"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sidRPr="005E7215">
              <w:rPr>
                <w:sz w:val="18"/>
                <w:szCs w:val="18"/>
              </w:rPr>
              <w:t>X</w:t>
            </w:r>
          </w:p>
        </w:tc>
        <w:tc>
          <w:tcPr>
            <w:tcW w:w="1141"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p>
        </w:tc>
        <w:tc>
          <w:tcPr>
            <w:tcW w:w="1008" w:type="dxa"/>
          </w:tcPr>
          <w:p w:rsidR="00417FFD" w:rsidRPr="005E7215" w:rsidRDefault="00417FFD" w:rsidP="00980D30">
            <w:pPr>
              <w:cnfStyle w:val="000000100000" w:firstRow="0" w:lastRow="0" w:firstColumn="0" w:lastColumn="0" w:oddVBand="0" w:evenVBand="0" w:oddHBand="1" w:evenHBand="0" w:firstRowFirstColumn="0" w:firstRowLastColumn="0" w:lastRowFirstColumn="0" w:lastRowLastColumn="0"/>
              <w:rPr>
                <w:sz w:val="18"/>
                <w:szCs w:val="18"/>
              </w:rPr>
            </w:pPr>
            <w:r w:rsidRPr="005E7215">
              <w:rPr>
                <w:sz w:val="18"/>
                <w:szCs w:val="18"/>
              </w:rPr>
              <w:t>X</w:t>
            </w:r>
          </w:p>
        </w:tc>
      </w:tr>
      <w:tr w:rsidR="00417FFD" w:rsidTr="00980D30">
        <w:trPr>
          <w:trHeight w:val="346"/>
        </w:trPr>
        <w:tc>
          <w:tcPr>
            <w:cnfStyle w:val="001000000000" w:firstRow="0" w:lastRow="0" w:firstColumn="1" w:lastColumn="0" w:oddVBand="0" w:evenVBand="0" w:oddHBand="0" w:evenHBand="0" w:firstRowFirstColumn="0" w:firstRowLastColumn="0" w:lastRowFirstColumn="0" w:lastRowLastColumn="0"/>
            <w:tcW w:w="1839" w:type="dxa"/>
          </w:tcPr>
          <w:p w:rsidR="00417FFD" w:rsidRPr="005E7215" w:rsidRDefault="00417FFD" w:rsidP="00980D30">
            <w:pPr>
              <w:rPr>
                <w:sz w:val="18"/>
                <w:szCs w:val="18"/>
              </w:rPr>
            </w:pPr>
            <w:r w:rsidRPr="005E7215">
              <w:rPr>
                <w:sz w:val="18"/>
                <w:szCs w:val="18"/>
              </w:rPr>
              <w:t>Vaccinatieaanbod</w:t>
            </w:r>
          </w:p>
        </w:tc>
        <w:tc>
          <w:tcPr>
            <w:tcW w:w="1025"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51"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 xml:space="preserve">X </w:t>
            </w:r>
          </w:p>
        </w:tc>
        <w:tc>
          <w:tcPr>
            <w:tcW w:w="1151"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51"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X</w:t>
            </w:r>
          </w:p>
        </w:tc>
        <w:tc>
          <w:tcPr>
            <w:tcW w:w="1151"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p>
        </w:tc>
        <w:tc>
          <w:tcPr>
            <w:tcW w:w="1141"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sidRPr="005E7215">
              <w:rPr>
                <w:sz w:val="18"/>
                <w:szCs w:val="18"/>
              </w:rPr>
              <w:t>X (meisjes)</w:t>
            </w:r>
          </w:p>
        </w:tc>
        <w:tc>
          <w:tcPr>
            <w:tcW w:w="1008" w:type="dxa"/>
          </w:tcPr>
          <w:p w:rsidR="00417FFD" w:rsidRPr="005E7215" w:rsidRDefault="00417FFD" w:rsidP="00980D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r>
    </w:tbl>
    <w:p w:rsidR="00417FFD" w:rsidRPr="00296FC9" w:rsidRDefault="00417FFD" w:rsidP="00417FFD"/>
    <w:p w:rsidR="00417FFD" w:rsidRDefault="00417FFD" w:rsidP="00417FFD">
      <w:pPr>
        <w:pStyle w:val="Lijstalinea"/>
        <w:spacing w:after="200" w:line="276" w:lineRule="auto"/>
        <w:ind w:left="426"/>
      </w:pPr>
      <w:r>
        <w:t xml:space="preserve">Het contactmoment in het </w:t>
      </w:r>
      <w:r w:rsidRPr="00D20220">
        <w:rPr>
          <w:b/>
        </w:rPr>
        <w:t>vierde leerjaar</w:t>
      </w:r>
      <w:r>
        <w:t xml:space="preserve"> kent een </w:t>
      </w:r>
      <w:r w:rsidRPr="00D20220">
        <w:rPr>
          <w:b/>
        </w:rPr>
        <w:t>beperkte inhoud</w:t>
      </w:r>
      <w:r>
        <w:rPr>
          <w:b/>
        </w:rPr>
        <w:t>,</w:t>
      </w:r>
      <w:r>
        <w:t xml:space="preserve"> met de focus op de opvolging van </w:t>
      </w:r>
      <w:r w:rsidRPr="00D20220">
        <w:rPr>
          <w:b/>
        </w:rPr>
        <w:t>groei</w:t>
      </w:r>
      <w:r>
        <w:t xml:space="preserve"> en </w:t>
      </w:r>
      <w:r w:rsidRPr="00D20220">
        <w:rPr>
          <w:b/>
        </w:rPr>
        <w:t>zicht</w:t>
      </w:r>
      <w:r>
        <w:rPr>
          <w:b/>
        </w:rPr>
        <w:t xml:space="preserve"> (*).</w:t>
      </w:r>
    </w:p>
    <w:p w:rsidR="00417FFD" w:rsidRDefault="00417FFD" w:rsidP="00417FFD">
      <w:r>
        <w:t xml:space="preserve">Voor leerlingen die geen klassiek schooltraject lopen, werken we niet met klasgroepen of schooljaren, maar gaan we een leeftijdsgebonden aanbod doen. Concreet wil dat zeggen dat we deze leerlingen zien op de leeftijd van 3 jaar, 6 jaar, 9 jaar, 11 jaar en 14 jaar. </w:t>
      </w:r>
    </w:p>
    <w:p w:rsidR="00417FFD" w:rsidRDefault="00417FFD" w:rsidP="00417FFD">
      <w:r>
        <w:t>Om welke leerlingen gaat dat?</w:t>
      </w:r>
    </w:p>
    <w:p w:rsidR="00417FFD" w:rsidRPr="00D20220" w:rsidRDefault="00417FFD" w:rsidP="00417FFD">
      <w:pPr>
        <w:pStyle w:val="Lijstalinea"/>
        <w:spacing w:after="200" w:line="276" w:lineRule="auto"/>
        <w:ind w:left="426"/>
      </w:pPr>
      <w:r>
        <w:t>l</w:t>
      </w:r>
      <w:r w:rsidRPr="00D20220">
        <w:t>eerlingen die 2 of meer jaar afwijken van een klassiek schooltraject</w:t>
      </w:r>
    </w:p>
    <w:p w:rsidR="00417FFD" w:rsidRPr="00D20220" w:rsidRDefault="00417FFD" w:rsidP="00417FFD">
      <w:pPr>
        <w:pStyle w:val="Lijstalinea"/>
        <w:spacing w:after="200" w:line="276" w:lineRule="auto"/>
        <w:ind w:left="426"/>
      </w:pPr>
      <w:r>
        <w:t>l</w:t>
      </w:r>
      <w:r w:rsidRPr="00D20220">
        <w:t xml:space="preserve">eerlingen die voor de eerste keer ingeschreven worden in een </w:t>
      </w:r>
      <w:r>
        <w:t>Nederlandstalige</w:t>
      </w:r>
      <w:r w:rsidRPr="00D20220">
        <w:t xml:space="preserve"> school en die dus nog geen contact hadden met het CLB</w:t>
      </w:r>
    </w:p>
    <w:p w:rsidR="00417FFD" w:rsidRPr="00D20220" w:rsidRDefault="00417FFD" w:rsidP="00417FFD">
      <w:pPr>
        <w:pStyle w:val="Lijstalinea"/>
        <w:spacing w:after="200" w:line="276" w:lineRule="auto"/>
        <w:ind w:left="426"/>
      </w:pPr>
      <w:r>
        <w:t>l</w:t>
      </w:r>
      <w:r w:rsidRPr="00D20220">
        <w:t>eerlingen uit het buitengewoon onderwijs</w:t>
      </w:r>
    </w:p>
    <w:p w:rsidR="00417FFD" w:rsidRDefault="00417FFD" w:rsidP="00417FFD">
      <w:r>
        <w:t xml:space="preserve">Indien u vragen heeft, kan u ons </w:t>
      </w:r>
      <w:r w:rsidR="00B57A49">
        <w:t xml:space="preserve">uiteraard </w:t>
      </w:r>
      <w:r w:rsidR="008458F7">
        <w:t>steeds contacteren op het nummer 054/339019</w:t>
      </w:r>
    </w:p>
    <w:p w:rsidR="00417FFD" w:rsidRDefault="00417FFD" w:rsidP="00417FFD">
      <w:r>
        <w:t>Met vriendelijke groeten</w:t>
      </w:r>
    </w:p>
    <w:p w:rsidR="0061711A" w:rsidRDefault="00924760" w:rsidP="00145E1B">
      <w:r>
        <w:t xml:space="preserve">Het </w:t>
      </w:r>
      <w:r w:rsidR="00B57A49">
        <w:t>voltallig medisch team van artsen en verpleegkundigen</w:t>
      </w:r>
    </w:p>
    <w:p w:rsidR="008458F7" w:rsidRDefault="008458F7" w:rsidP="00145E1B"/>
    <w:sectPr w:rsidR="008458F7" w:rsidSect="00924760">
      <w:headerReference w:type="default" r:id="rId8"/>
      <w:footerReference w:type="default" r:id="rId9"/>
      <w:headerReference w:type="first" r:id="rId10"/>
      <w:footerReference w:type="first" r:id="rId11"/>
      <w:pgSz w:w="11906" w:h="16838"/>
      <w:pgMar w:top="1417" w:right="1417" w:bottom="709"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FD" w:rsidRDefault="007E0BFD" w:rsidP="00145E1B">
      <w:r>
        <w:separator/>
      </w:r>
    </w:p>
  </w:endnote>
  <w:endnote w:type="continuationSeparator" w:id="0">
    <w:p w:rsidR="007E0BFD" w:rsidRDefault="007E0BFD"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E5" w:rsidRPr="00B03F30" w:rsidRDefault="004C21E5" w:rsidP="00B03F30">
    <w:pPr>
      <w:pStyle w:val="Voettekst"/>
      <w:jc w:val="right"/>
      <w:rPr>
        <w:color w:val="1D71B8"/>
      </w:rPr>
    </w:pPr>
    <w:r>
      <w:rPr>
        <w:noProof/>
        <w:lang w:eastAsia="nl-BE"/>
      </w:rPr>
      <w:drawing>
        <wp:inline distT="0" distB="0" distL="0" distR="0" wp14:anchorId="57CC0DDC" wp14:editId="4A3CA18A">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rsidR="00B03F30">
      <w:tab/>
    </w:r>
    <w:r w:rsidR="00B03F30">
      <w:tab/>
    </w:r>
    <w:sdt>
      <w:sdtPr>
        <w:id w:val="915366941"/>
        <w:docPartObj>
          <w:docPartGallery w:val="Page Numbers (Bottom of Page)"/>
          <w:docPartUnique/>
        </w:docPartObj>
      </w:sdtPr>
      <w:sdtEndPr>
        <w:rPr>
          <w:color w:val="1D71B8"/>
        </w:rPr>
      </w:sdtEndPr>
      <w:sdtContent>
        <w:r w:rsidR="00B03F30" w:rsidRPr="004C21E5">
          <w:rPr>
            <w:color w:val="1D71B8"/>
            <w:sz w:val="18"/>
            <w:szCs w:val="18"/>
          </w:rPr>
          <w:fldChar w:fldCharType="begin"/>
        </w:r>
        <w:r w:rsidR="00B03F30" w:rsidRPr="004C21E5">
          <w:rPr>
            <w:color w:val="1D71B8"/>
            <w:sz w:val="18"/>
            <w:szCs w:val="18"/>
          </w:rPr>
          <w:instrText>PAGE   \* MERGEFORMAT</w:instrText>
        </w:r>
        <w:r w:rsidR="00B03F30" w:rsidRPr="004C21E5">
          <w:rPr>
            <w:color w:val="1D71B8"/>
            <w:sz w:val="18"/>
            <w:szCs w:val="18"/>
          </w:rPr>
          <w:fldChar w:fldCharType="separate"/>
        </w:r>
        <w:r w:rsidR="00D144A9" w:rsidRPr="00D144A9">
          <w:rPr>
            <w:noProof/>
            <w:color w:val="1D71B8"/>
            <w:sz w:val="18"/>
            <w:szCs w:val="18"/>
            <w:lang w:val="nl-NL"/>
          </w:rPr>
          <w:t>2</w:t>
        </w:r>
        <w:r w:rsidR="00B03F30" w:rsidRPr="004C21E5">
          <w:rPr>
            <w:color w:val="1D71B8"/>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1A" w:rsidRDefault="0061711A">
    <w:pPr>
      <w:pStyle w:val="Voettekst"/>
    </w:pPr>
    <w:r>
      <w:rPr>
        <w:noProof/>
        <w:lang w:eastAsia="nl-BE"/>
      </w:rPr>
      <w:drawing>
        <wp:inline distT="0" distB="0" distL="0" distR="0" wp14:anchorId="031C870E" wp14:editId="7875CD12">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FD" w:rsidRDefault="007E0BFD" w:rsidP="00145E1B">
      <w:r>
        <w:separator/>
      </w:r>
    </w:p>
  </w:footnote>
  <w:footnote w:type="continuationSeparator" w:id="0">
    <w:p w:rsidR="007E0BFD" w:rsidRDefault="007E0BFD"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4F" w:rsidRDefault="00802E4F" w:rsidP="004C21E5">
    <w:pPr>
      <w:pStyle w:val="Koptekst"/>
      <w:ind w:hanging="851"/>
    </w:pPr>
  </w:p>
  <w:p w:rsidR="00665962" w:rsidRDefault="005A530B" w:rsidP="005A530B">
    <w:pPr>
      <w:pStyle w:val="Koptekst"/>
      <w:tabs>
        <w:tab w:val="clear" w:pos="4536"/>
        <w:tab w:val="clear" w:pos="9072"/>
        <w:tab w:val="left" w:pos="978"/>
      </w:tabs>
      <w:ind w:hanging="851"/>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1B" w:rsidRDefault="007D47D6" w:rsidP="007D47D6">
    <w:pPr>
      <w:pStyle w:val="Koptekst"/>
    </w:pPr>
    <w:r w:rsidRPr="007D47D6">
      <w:rPr>
        <w:noProof/>
        <w:lang w:eastAsia="nl-BE"/>
      </w:rPr>
      <w:drawing>
        <wp:inline distT="0" distB="0" distL="0" distR="0">
          <wp:extent cx="2104594" cy="1524000"/>
          <wp:effectExtent l="0" t="0" r="0" b="0"/>
          <wp:docPr id="1" name="Afbeelding 1" descr="F:\3. Sjablonen\Logo's\logo Ninove zonder 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Sjablonen\Logo's\logo Ninove zonder ad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721" cy="1545092"/>
                  </a:xfrm>
                  <a:prstGeom prst="rect">
                    <a:avLst/>
                  </a:prstGeom>
                  <a:noFill/>
                  <a:ln>
                    <a:noFill/>
                  </a:ln>
                </pic:spPr>
              </pic:pic>
            </a:graphicData>
          </a:graphic>
        </wp:inline>
      </w:drawing>
    </w:r>
  </w:p>
  <w:p w:rsidR="0061711A" w:rsidRDefault="006171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0B"/>
    <w:rsid w:val="00145E1B"/>
    <w:rsid w:val="001673FB"/>
    <w:rsid w:val="0017438F"/>
    <w:rsid w:val="001C6CCB"/>
    <w:rsid w:val="001E339F"/>
    <w:rsid w:val="00223C4B"/>
    <w:rsid w:val="002D6465"/>
    <w:rsid w:val="00394034"/>
    <w:rsid w:val="00417FFD"/>
    <w:rsid w:val="00423778"/>
    <w:rsid w:val="004C21E5"/>
    <w:rsid w:val="004C6399"/>
    <w:rsid w:val="0058231B"/>
    <w:rsid w:val="005A530B"/>
    <w:rsid w:val="0061711A"/>
    <w:rsid w:val="00631880"/>
    <w:rsid w:val="00665962"/>
    <w:rsid w:val="006D3FCB"/>
    <w:rsid w:val="00757428"/>
    <w:rsid w:val="00761F4B"/>
    <w:rsid w:val="007A2B70"/>
    <w:rsid w:val="007C2535"/>
    <w:rsid w:val="007D47D6"/>
    <w:rsid w:val="007E0BFD"/>
    <w:rsid w:val="00802E4F"/>
    <w:rsid w:val="008458F7"/>
    <w:rsid w:val="00851673"/>
    <w:rsid w:val="008B4A18"/>
    <w:rsid w:val="00924760"/>
    <w:rsid w:val="009667D9"/>
    <w:rsid w:val="009D686E"/>
    <w:rsid w:val="00AB3371"/>
    <w:rsid w:val="00AE46A2"/>
    <w:rsid w:val="00B03F30"/>
    <w:rsid w:val="00B57A49"/>
    <w:rsid w:val="00B968AE"/>
    <w:rsid w:val="00BB13E1"/>
    <w:rsid w:val="00BC5875"/>
    <w:rsid w:val="00BD6105"/>
    <w:rsid w:val="00CB0C30"/>
    <w:rsid w:val="00CE1F55"/>
    <w:rsid w:val="00D144A9"/>
    <w:rsid w:val="00D37D2F"/>
    <w:rsid w:val="00D76D6E"/>
    <w:rsid w:val="00D84433"/>
    <w:rsid w:val="00DE261B"/>
    <w:rsid w:val="00E70576"/>
    <w:rsid w:val="00E87E53"/>
    <w:rsid w:val="00E95CAB"/>
    <w:rsid w:val="00F06B68"/>
    <w:rsid w:val="00F67138"/>
    <w:rsid w:val="00FC6302"/>
    <w:rsid w:val="00FD450B"/>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77A5D-D80A-43F1-9905-A2DB7DD1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Gemiddeldraster3-accent1">
    <w:name w:val="Medium Grid 3 Accent 1"/>
    <w:basedOn w:val="Standaardtabel"/>
    <w:uiPriority w:val="69"/>
    <w:rsid w:val="00417FFD"/>
    <w:pPr>
      <w:spacing w:after="0" w:line="240" w:lineRule="auto"/>
    </w:pPr>
    <w:rPr>
      <w:rFonts w:ascii="Calibri" w:eastAsia="Times New Roman" w:hAnsi="Calibri" w:cs="Times New Roman"/>
      <w:sz w:val="20"/>
      <w:szCs w:val="20"/>
      <w:lang w:eastAsia="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1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1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1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1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B9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B9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D9B7-9FAD-4FAC-AD3E-19D9924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CLB</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Saartje Vanden Eynde</dc:creator>
  <cp:lastModifiedBy>leerkracht</cp:lastModifiedBy>
  <cp:revision>2</cp:revision>
  <cp:lastPrinted>2018-09-13T11:50:00Z</cp:lastPrinted>
  <dcterms:created xsi:type="dcterms:W3CDTF">2018-11-23T14:02:00Z</dcterms:created>
  <dcterms:modified xsi:type="dcterms:W3CDTF">2018-11-23T14:02:00Z</dcterms:modified>
</cp:coreProperties>
</file>